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36121" w14:textId="529BBF20" w:rsidR="006A0352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Obvious </w:t>
      </w:r>
      <w:r w:rsidRPr="006031BC">
        <w:rPr>
          <w:rFonts w:ascii="標楷體" w:eastAsia="標楷體" w:hAnsi="標楷體" w:hint="eastAsia"/>
        </w:rPr>
        <w:t>明顯</w:t>
      </w:r>
    </w:p>
    <w:p w14:paraId="3C001427" w14:textId="07EB169D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Occur </w:t>
      </w:r>
      <w:r w:rsidRPr="006031BC">
        <w:rPr>
          <w:rFonts w:ascii="標楷體" w:eastAsia="標楷體" w:hAnsi="標楷體" w:hint="eastAsia"/>
        </w:rPr>
        <w:t>發生</w:t>
      </w:r>
    </w:p>
    <w:p w14:paraId="60CF494B" w14:textId="3D5822C3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Official </w:t>
      </w:r>
      <w:r w:rsidRPr="006031BC">
        <w:rPr>
          <w:rFonts w:ascii="標楷體" w:eastAsia="標楷體" w:hAnsi="標楷體" w:hint="eastAsia"/>
        </w:rPr>
        <w:t>官方的</w:t>
      </w:r>
    </w:p>
    <w:p w14:paraId="793A6C4D" w14:textId="7CE286E1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Optimize </w:t>
      </w:r>
      <w:r w:rsidRPr="006031BC">
        <w:rPr>
          <w:rFonts w:ascii="標楷體" w:eastAsia="標楷體" w:hAnsi="標楷體" w:hint="eastAsia"/>
        </w:rPr>
        <w:t>最佳化、優化</w:t>
      </w:r>
    </w:p>
    <w:p w14:paraId="195D5323" w14:textId="4B7960E7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Organize </w:t>
      </w:r>
      <w:r w:rsidRPr="006031BC">
        <w:rPr>
          <w:rFonts w:ascii="標楷體" w:eastAsia="標楷體" w:hAnsi="標楷體" w:hint="eastAsia"/>
        </w:rPr>
        <w:t>組織</w:t>
      </w:r>
    </w:p>
    <w:p w14:paraId="0A876553" w14:textId="71DDC8A3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Outstanding </w:t>
      </w:r>
      <w:r w:rsidRPr="006031BC">
        <w:rPr>
          <w:rFonts w:ascii="標楷體" w:eastAsia="標楷體" w:hAnsi="標楷體" w:hint="eastAsia"/>
        </w:rPr>
        <w:t>優秀、傑出的</w:t>
      </w:r>
    </w:p>
    <w:p w14:paraId="646712A5" w14:textId="661F8211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 w:hint="eastAsia"/>
        </w:rPr>
        <w:t>Ov</w:t>
      </w:r>
      <w:r w:rsidRPr="006031BC">
        <w:rPr>
          <w:rFonts w:ascii="標楷體" w:eastAsia="標楷體" w:hAnsi="標楷體"/>
        </w:rPr>
        <w:t xml:space="preserve">ercome </w:t>
      </w:r>
      <w:r w:rsidRPr="006031BC">
        <w:rPr>
          <w:rFonts w:ascii="標楷體" w:eastAsia="標楷體" w:hAnsi="標楷體" w:hint="eastAsia"/>
        </w:rPr>
        <w:t>克服</w:t>
      </w:r>
    </w:p>
    <w:p w14:paraId="61CDAC73" w14:textId="6BF71A23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>Overhead cost</w:t>
      </w:r>
      <w:r w:rsidRPr="006031BC">
        <w:rPr>
          <w:rFonts w:ascii="標楷體" w:eastAsia="標楷體" w:hAnsi="標楷體" w:hint="eastAsia"/>
        </w:rPr>
        <w:t xml:space="preserve"> 開銷</w:t>
      </w:r>
    </w:p>
    <w:p w14:paraId="01B2B019" w14:textId="3649E2B3" w:rsidR="00D50C80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Participate </w:t>
      </w:r>
      <w:r w:rsidRPr="006031BC">
        <w:rPr>
          <w:rFonts w:ascii="標楷體" w:eastAsia="標楷體" w:hAnsi="標楷體" w:hint="eastAsia"/>
        </w:rPr>
        <w:t>參加</w:t>
      </w:r>
    </w:p>
    <w:p w14:paraId="4B8ACA50" w14:textId="5D1A21BB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Partition </w:t>
      </w:r>
      <w:r w:rsidRPr="006031BC">
        <w:rPr>
          <w:rFonts w:ascii="標楷體" w:eastAsia="標楷體" w:hAnsi="標楷體" w:hint="eastAsia"/>
        </w:rPr>
        <w:t>分區、劃分</w:t>
      </w:r>
    </w:p>
    <w:p w14:paraId="4E8CF6D9" w14:textId="6DE3D040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Partnership </w:t>
      </w:r>
      <w:r w:rsidRPr="006031BC">
        <w:rPr>
          <w:rFonts w:ascii="標楷體" w:eastAsia="標楷體" w:hAnsi="標楷體" w:hint="eastAsia"/>
        </w:rPr>
        <w:t>合夥</w:t>
      </w:r>
    </w:p>
    <w:p w14:paraId="57B91B17" w14:textId="1D7C2588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Patent number </w:t>
      </w:r>
      <w:r w:rsidRPr="006031BC">
        <w:rPr>
          <w:rFonts w:ascii="標楷體" w:eastAsia="標楷體" w:hAnsi="標楷體" w:hint="eastAsia"/>
        </w:rPr>
        <w:t>專利號</w:t>
      </w:r>
    </w:p>
    <w:p w14:paraId="3EB8A4C1" w14:textId="2DFE1220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Performance </w:t>
      </w:r>
      <w:r w:rsidRPr="006031BC">
        <w:rPr>
          <w:rFonts w:ascii="標楷體" w:eastAsia="標楷體" w:hAnsi="標楷體" w:hint="eastAsia"/>
        </w:rPr>
        <w:t>性能</w:t>
      </w:r>
    </w:p>
    <w:p w14:paraId="070A12B2" w14:textId="4351A67D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Permission </w:t>
      </w:r>
      <w:r w:rsidRPr="006031BC">
        <w:rPr>
          <w:rFonts w:ascii="標楷體" w:eastAsia="標楷體" w:hAnsi="標楷體" w:hint="eastAsia"/>
        </w:rPr>
        <w:t>權限、允許</w:t>
      </w:r>
    </w:p>
    <w:p w14:paraId="2E6CD457" w14:textId="5CE14E76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Pie chart </w:t>
      </w:r>
      <w:r w:rsidRPr="006031BC">
        <w:rPr>
          <w:rFonts w:ascii="標楷體" w:eastAsia="標楷體" w:hAnsi="標楷體" w:hint="eastAsia"/>
        </w:rPr>
        <w:t>圓餅圖</w:t>
      </w:r>
    </w:p>
    <w:p w14:paraId="4A8BF602" w14:textId="6382631F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Postpone </w:t>
      </w:r>
      <w:r w:rsidRPr="006031BC">
        <w:rPr>
          <w:rFonts w:ascii="標楷體" w:eastAsia="標楷體" w:hAnsi="標楷體" w:hint="eastAsia"/>
        </w:rPr>
        <w:t>推遲、延遲</w:t>
      </w:r>
    </w:p>
    <w:p w14:paraId="1C219905" w14:textId="68070BB3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Potential buyer </w:t>
      </w:r>
      <w:r w:rsidRPr="006031BC">
        <w:rPr>
          <w:rFonts w:ascii="標楷體" w:eastAsia="標楷體" w:hAnsi="標楷體" w:hint="eastAsia"/>
        </w:rPr>
        <w:t>潛在買家</w:t>
      </w:r>
    </w:p>
    <w:p w14:paraId="7158D29A" w14:textId="066D5586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Power consumption </w:t>
      </w:r>
      <w:r w:rsidRPr="006031BC">
        <w:rPr>
          <w:rFonts w:ascii="標楷體" w:eastAsia="標楷體" w:hAnsi="標楷體" w:hint="eastAsia"/>
        </w:rPr>
        <w:t>電力</w:t>
      </w:r>
    </w:p>
    <w:p w14:paraId="2B76AD47" w14:textId="48D5286F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Power supply </w:t>
      </w:r>
      <w:r w:rsidRPr="006031BC">
        <w:rPr>
          <w:rFonts w:ascii="標楷體" w:eastAsia="標楷體" w:hAnsi="標楷體" w:hint="eastAsia"/>
        </w:rPr>
        <w:t>電力供應</w:t>
      </w:r>
    </w:p>
    <w:p w14:paraId="347D067D" w14:textId="0BD44C57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Prefer </w:t>
      </w:r>
      <w:r w:rsidRPr="006031BC">
        <w:rPr>
          <w:rFonts w:ascii="標楷體" w:eastAsia="標楷體" w:hAnsi="標楷體" w:hint="eastAsia"/>
        </w:rPr>
        <w:t>更喜歡</w:t>
      </w:r>
    </w:p>
    <w:p w14:paraId="6A8162E5" w14:textId="2049C97A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Present </w:t>
      </w:r>
      <w:r w:rsidRPr="006031BC">
        <w:rPr>
          <w:rFonts w:ascii="標楷體" w:eastAsia="標楷體" w:hAnsi="標楷體" w:hint="eastAsia"/>
        </w:rPr>
        <w:t>現在</w:t>
      </w:r>
    </w:p>
    <w:p w14:paraId="49C3237D" w14:textId="542B849B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Primary </w:t>
      </w:r>
      <w:r w:rsidRPr="006031BC">
        <w:rPr>
          <w:rFonts w:ascii="標楷體" w:eastAsia="標楷體" w:hAnsi="標楷體" w:hint="eastAsia"/>
        </w:rPr>
        <w:t>主要的</w:t>
      </w:r>
    </w:p>
    <w:p w14:paraId="248B12A4" w14:textId="454B2396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Priority </w:t>
      </w:r>
      <w:r w:rsidRPr="006031BC">
        <w:rPr>
          <w:rFonts w:ascii="標楷體" w:eastAsia="標楷體" w:hAnsi="標楷體" w:hint="eastAsia"/>
        </w:rPr>
        <w:t>優先</w:t>
      </w:r>
    </w:p>
    <w:p w14:paraId="6EA10C87" w14:textId="59975941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Promote </w:t>
      </w:r>
      <w:r w:rsidRPr="006031BC">
        <w:rPr>
          <w:rFonts w:ascii="標楷體" w:eastAsia="標楷體" w:hAnsi="標楷體" w:hint="eastAsia"/>
        </w:rPr>
        <w:t>促進</w:t>
      </w:r>
    </w:p>
    <w:p w14:paraId="1E47E8EF" w14:textId="2AE67998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Recruit </w:t>
      </w:r>
      <w:r w:rsidRPr="006031BC">
        <w:rPr>
          <w:rFonts w:ascii="標楷體" w:eastAsia="標楷體" w:hAnsi="標楷體" w:hint="eastAsia"/>
        </w:rPr>
        <w:t>招募</w:t>
      </w:r>
    </w:p>
    <w:p w14:paraId="66D378C2" w14:textId="59F00F09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Reference </w:t>
      </w:r>
      <w:r w:rsidRPr="006031BC">
        <w:rPr>
          <w:rFonts w:ascii="標楷體" w:eastAsia="標楷體" w:hAnsi="標楷體" w:hint="eastAsia"/>
        </w:rPr>
        <w:t>參考</w:t>
      </w:r>
    </w:p>
    <w:p w14:paraId="697DB88A" w14:textId="122CB108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Refund </w:t>
      </w:r>
      <w:r w:rsidRPr="006031BC">
        <w:rPr>
          <w:rFonts w:ascii="標楷體" w:eastAsia="標楷體" w:hAnsi="標楷體" w:hint="eastAsia"/>
        </w:rPr>
        <w:t>退款</w:t>
      </w:r>
    </w:p>
    <w:p w14:paraId="57904D9B" w14:textId="7CDD91C2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Register </w:t>
      </w:r>
      <w:r w:rsidRPr="006031BC">
        <w:rPr>
          <w:rFonts w:ascii="標楷體" w:eastAsia="標楷體" w:hAnsi="標楷體" w:hint="eastAsia"/>
        </w:rPr>
        <w:t>暫存器</w:t>
      </w:r>
    </w:p>
    <w:p w14:paraId="5B2DC0F4" w14:textId="5510D8CF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Reimburse </w:t>
      </w:r>
      <w:r w:rsidRPr="006031BC">
        <w:rPr>
          <w:rFonts w:ascii="標楷體" w:eastAsia="標楷體" w:hAnsi="標楷體" w:hint="eastAsia"/>
        </w:rPr>
        <w:t>補償</w:t>
      </w:r>
    </w:p>
    <w:p w14:paraId="13E5FD85" w14:textId="0456E9EC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Reject </w:t>
      </w:r>
      <w:r w:rsidRPr="006031BC">
        <w:rPr>
          <w:rFonts w:ascii="標楷體" w:eastAsia="標楷體" w:hAnsi="標楷體" w:hint="eastAsia"/>
        </w:rPr>
        <w:t>拒絕</w:t>
      </w:r>
    </w:p>
    <w:p w14:paraId="1558B16B" w14:textId="24239F81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Relevant </w:t>
      </w:r>
      <w:r w:rsidRPr="006031BC">
        <w:rPr>
          <w:rFonts w:ascii="標楷體" w:eastAsia="標楷體" w:hAnsi="標楷體" w:hint="eastAsia"/>
        </w:rPr>
        <w:t>相關</w:t>
      </w:r>
    </w:p>
    <w:p w14:paraId="05AAD037" w14:textId="405A0B97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Reliability </w:t>
      </w:r>
      <w:r w:rsidRPr="006031BC">
        <w:rPr>
          <w:rFonts w:ascii="標楷體" w:eastAsia="標楷體" w:hAnsi="標楷體" w:hint="eastAsia"/>
        </w:rPr>
        <w:t>可靠性</w:t>
      </w:r>
    </w:p>
    <w:p w14:paraId="597B84A2" w14:textId="3802CC88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Remaining </w:t>
      </w:r>
      <w:r w:rsidRPr="006031BC">
        <w:rPr>
          <w:rFonts w:ascii="標楷體" w:eastAsia="標楷體" w:hAnsi="標楷體" w:hint="eastAsia"/>
        </w:rPr>
        <w:t>其餘</w:t>
      </w:r>
    </w:p>
    <w:p w14:paraId="5E6D45B6" w14:textId="2F3AF777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Remarkable </w:t>
      </w:r>
      <w:r w:rsidRPr="006031BC">
        <w:rPr>
          <w:rFonts w:ascii="標楷體" w:eastAsia="標楷體" w:hAnsi="標楷體" w:hint="eastAsia"/>
        </w:rPr>
        <w:t>卓越、非凡的</w:t>
      </w:r>
    </w:p>
    <w:p w14:paraId="043462A8" w14:textId="56A9291C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Rental </w:t>
      </w:r>
      <w:r w:rsidRPr="006031BC">
        <w:rPr>
          <w:rFonts w:ascii="標楷體" w:eastAsia="標楷體" w:hAnsi="標楷體" w:hint="eastAsia"/>
        </w:rPr>
        <w:t>出租</w:t>
      </w:r>
    </w:p>
    <w:p w14:paraId="329B077E" w14:textId="0BA75B42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Replace </w:t>
      </w:r>
      <w:r w:rsidRPr="006031BC">
        <w:rPr>
          <w:rFonts w:ascii="標楷體" w:eastAsia="標楷體" w:hAnsi="標楷體" w:hint="eastAsia"/>
        </w:rPr>
        <w:t>取代</w:t>
      </w:r>
    </w:p>
    <w:p w14:paraId="2E6499B7" w14:textId="398DD2EC" w:rsidR="004B3DCE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Reserve </w:t>
      </w:r>
      <w:r w:rsidRPr="006031BC">
        <w:rPr>
          <w:rFonts w:ascii="標楷體" w:eastAsia="標楷體" w:hAnsi="標楷體" w:hint="eastAsia"/>
        </w:rPr>
        <w:t>保留</w:t>
      </w:r>
    </w:p>
    <w:p w14:paraId="3F1E0F66" w14:textId="208A808C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Resistor </w:t>
      </w:r>
      <w:r w:rsidRPr="006031BC">
        <w:rPr>
          <w:rFonts w:ascii="標楷體" w:eastAsia="標楷體" w:hAnsi="標楷體" w:hint="eastAsia"/>
        </w:rPr>
        <w:t>電阻器</w:t>
      </w:r>
    </w:p>
    <w:p w14:paraId="7C724EA0" w14:textId="6402B5E5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Respective </w:t>
      </w:r>
      <w:r w:rsidRPr="006031BC">
        <w:rPr>
          <w:rFonts w:ascii="標楷體" w:eastAsia="標楷體" w:hAnsi="標楷體" w:hint="eastAsia"/>
        </w:rPr>
        <w:t>各自的</w:t>
      </w:r>
    </w:p>
    <w:p w14:paraId="5708F219" w14:textId="360E1E1D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Response </w:t>
      </w:r>
      <w:r w:rsidRPr="006031BC">
        <w:rPr>
          <w:rFonts w:ascii="標楷體" w:eastAsia="標楷體" w:hAnsi="標楷體" w:hint="eastAsia"/>
        </w:rPr>
        <w:t>回應</w:t>
      </w:r>
    </w:p>
    <w:p w14:paraId="56A607F7" w14:textId="29F5FC04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Reverse </w:t>
      </w:r>
      <w:r w:rsidRPr="006031BC">
        <w:rPr>
          <w:rFonts w:ascii="標楷體" w:eastAsia="標楷體" w:hAnsi="標楷體" w:hint="eastAsia"/>
        </w:rPr>
        <w:t>反轉</w:t>
      </w:r>
    </w:p>
    <w:p w14:paraId="5CD1E7B0" w14:textId="0E15B627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Satisfy </w:t>
      </w:r>
      <w:r w:rsidRPr="006031BC">
        <w:rPr>
          <w:rFonts w:ascii="標楷體" w:eastAsia="標楷體" w:hAnsi="標楷體" w:hint="eastAsia"/>
        </w:rPr>
        <w:t>滿足</w:t>
      </w:r>
    </w:p>
    <w:p w14:paraId="71F99FFA" w14:textId="3EE40144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Secure </w:t>
      </w:r>
      <w:r w:rsidRPr="006031BC">
        <w:rPr>
          <w:rFonts w:ascii="標楷體" w:eastAsia="標楷體" w:hAnsi="標楷體" w:hint="eastAsia"/>
        </w:rPr>
        <w:t>保全</w:t>
      </w:r>
    </w:p>
    <w:p w14:paraId="4C115E67" w14:textId="728C96DD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Segment </w:t>
      </w:r>
      <w:r w:rsidRPr="006031BC">
        <w:rPr>
          <w:rFonts w:ascii="標楷體" w:eastAsia="標楷體" w:hAnsi="標楷體" w:hint="eastAsia"/>
        </w:rPr>
        <w:t>段，片，片段</w:t>
      </w:r>
    </w:p>
    <w:p w14:paraId="16848783" w14:textId="2009CAB8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Serial number </w:t>
      </w:r>
      <w:r w:rsidRPr="006031BC">
        <w:rPr>
          <w:rFonts w:ascii="標楷體" w:eastAsia="標楷體" w:hAnsi="標楷體" w:hint="eastAsia"/>
        </w:rPr>
        <w:t>序列號</w:t>
      </w:r>
    </w:p>
    <w:p w14:paraId="32B2B0DD" w14:textId="6F7BE766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Shift </w:t>
      </w:r>
      <w:r w:rsidRPr="006031BC">
        <w:rPr>
          <w:rFonts w:ascii="標楷體" w:eastAsia="標楷體" w:hAnsi="標楷體" w:hint="eastAsia"/>
        </w:rPr>
        <w:t>移位</w:t>
      </w:r>
    </w:p>
    <w:p w14:paraId="7F69280A" w14:textId="2E709E7F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Specific </w:t>
      </w:r>
      <w:r w:rsidRPr="006031BC">
        <w:rPr>
          <w:rFonts w:ascii="標楷體" w:eastAsia="標楷體" w:hAnsi="標楷體" w:hint="eastAsia"/>
        </w:rPr>
        <w:t>特定的</w:t>
      </w:r>
    </w:p>
    <w:p w14:paraId="317D2E80" w14:textId="3B3EB4EC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Sufficient </w:t>
      </w:r>
      <w:r w:rsidRPr="006031BC">
        <w:rPr>
          <w:rFonts w:ascii="標楷體" w:eastAsia="標楷體" w:hAnsi="標楷體" w:hint="eastAsia"/>
        </w:rPr>
        <w:t>足夠</w:t>
      </w:r>
    </w:p>
    <w:p w14:paraId="6FAFA7EF" w14:textId="6B67E9AF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Summarize </w:t>
      </w:r>
      <w:r w:rsidRPr="006031BC">
        <w:rPr>
          <w:rFonts w:ascii="標楷體" w:eastAsia="標楷體" w:hAnsi="標楷體" w:hint="eastAsia"/>
        </w:rPr>
        <w:t>總結</w:t>
      </w:r>
    </w:p>
    <w:p w14:paraId="0C7CDD95" w14:textId="003CE724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Supervise </w:t>
      </w:r>
      <w:r w:rsidRPr="006031BC">
        <w:rPr>
          <w:rFonts w:ascii="標楷體" w:eastAsia="標楷體" w:hAnsi="標楷體" w:hint="eastAsia"/>
        </w:rPr>
        <w:t>監督</w:t>
      </w:r>
    </w:p>
    <w:p w14:paraId="3B7BF877" w14:textId="4F6C0231" w:rsidR="000E4ADF" w:rsidRPr="006031BC" w:rsidRDefault="000E4ADF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 w:hint="eastAsia"/>
        </w:rPr>
        <w:t xml:space="preserve">SWOT </w:t>
      </w:r>
      <w:r w:rsidRPr="006031BC">
        <w:rPr>
          <w:rFonts w:ascii="標楷體" w:eastAsia="標楷體" w:hAnsi="標楷體"/>
        </w:rPr>
        <w:t xml:space="preserve">analysis </w:t>
      </w:r>
      <w:r w:rsidRPr="006031BC">
        <w:rPr>
          <w:rFonts w:ascii="標楷體" w:eastAsia="標楷體" w:hAnsi="標楷體" w:hint="eastAsia"/>
        </w:rPr>
        <w:t>強弱</w:t>
      </w:r>
      <w:proofErr w:type="gramStart"/>
      <w:r w:rsidRPr="006031BC">
        <w:rPr>
          <w:rFonts w:ascii="標楷體" w:eastAsia="標楷體" w:hAnsi="標楷體" w:hint="eastAsia"/>
        </w:rPr>
        <w:t>機危綜合</w:t>
      </w:r>
      <w:proofErr w:type="gramEnd"/>
      <w:r w:rsidRPr="006031BC">
        <w:rPr>
          <w:rFonts w:ascii="標楷體" w:eastAsia="標楷體" w:hAnsi="標楷體" w:hint="eastAsia"/>
        </w:rPr>
        <w:t>分析法</w:t>
      </w:r>
    </w:p>
    <w:p w14:paraId="7D9D039D" w14:textId="1C992A14" w:rsidR="000E4ADF" w:rsidRPr="006031BC" w:rsidRDefault="000E4ADF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Technical support </w:t>
      </w:r>
      <w:r w:rsidRPr="006031BC">
        <w:rPr>
          <w:rFonts w:ascii="標楷體" w:eastAsia="標楷體" w:hAnsi="標楷體" w:hint="eastAsia"/>
        </w:rPr>
        <w:t>技術支持</w:t>
      </w:r>
    </w:p>
    <w:p w14:paraId="3AEFFBDC" w14:textId="0E1CEAB7" w:rsidR="000E4ADF" w:rsidRPr="006031BC" w:rsidRDefault="000E4ADF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Temporary </w:t>
      </w:r>
      <w:r w:rsidRPr="006031BC">
        <w:rPr>
          <w:rFonts w:ascii="標楷體" w:eastAsia="標楷體" w:hAnsi="標楷體" w:hint="eastAsia"/>
        </w:rPr>
        <w:t>暫時</w:t>
      </w:r>
    </w:p>
    <w:p w14:paraId="06651419" w14:textId="06E72ABB" w:rsidR="000E4ADF" w:rsidRPr="006031BC" w:rsidRDefault="000E4ADF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Terminate </w:t>
      </w:r>
      <w:r w:rsidRPr="006031BC">
        <w:rPr>
          <w:rFonts w:ascii="標楷體" w:eastAsia="標楷體" w:hAnsi="標楷體" w:hint="eastAsia"/>
        </w:rPr>
        <w:t>終止</w:t>
      </w:r>
    </w:p>
    <w:p w14:paraId="6D5EFB1B" w14:textId="44622421" w:rsidR="000E4ADF" w:rsidRPr="006031BC" w:rsidRDefault="000E4ADF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Tolerance </w:t>
      </w:r>
      <w:r w:rsidRPr="006031BC">
        <w:rPr>
          <w:rFonts w:ascii="標楷體" w:eastAsia="標楷體" w:hAnsi="標楷體" w:hint="eastAsia"/>
        </w:rPr>
        <w:t>容許度、公差</w:t>
      </w:r>
    </w:p>
    <w:p w14:paraId="0410DAD0" w14:textId="6E4711AE" w:rsidR="000E4ADF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Troubleshoot </w:t>
      </w:r>
      <w:r w:rsidRPr="006031BC">
        <w:rPr>
          <w:rFonts w:ascii="標楷體" w:eastAsia="標楷體" w:hAnsi="標楷體" w:hint="eastAsia"/>
        </w:rPr>
        <w:t>故障檢修</w:t>
      </w:r>
    </w:p>
    <w:p w14:paraId="377E3E8A" w14:textId="45A07E8F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Typical </w:t>
      </w:r>
      <w:r w:rsidRPr="006031BC">
        <w:rPr>
          <w:rFonts w:ascii="標楷體" w:eastAsia="標楷體" w:hAnsi="標楷體" w:hint="eastAsia"/>
        </w:rPr>
        <w:t>典型的</w:t>
      </w:r>
    </w:p>
    <w:p w14:paraId="3923FDD4" w14:textId="11A6E6A6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Unstable </w:t>
      </w:r>
      <w:r w:rsidRPr="006031BC">
        <w:rPr>
          <w:rFonts w:ascii="標楷體" w:eastAsia="標楷體" w:hAnsi="標楷體" w:hint="eastAsia"/>
        </w:rPr>
        <w:t>不穩定</w:t>
      </w:r>
    </w:p>
    <w:p w14:paraId="4AEB1E1C" w14:textId="3F3585A4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Urgent </w:t>
      </w:r>
      <w:r w:rsidRPr="006031BC">
        <w:rPr>
          <w:rFonts w:ascii="標楷體" w:eastAsia="標楷體" w:hAnsi="標楷體" w:hint="eastAsia"/>
        </w:rPr>
        <w:t>緊急</w:t>
      </w:r>
    </w:p>
    <w:p w14:paraId="0354B68E" w14:textId="4BC934E0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Valid </w:t>
      </w:r>
      <w:r w:rsidRPr="006031BC">
        <w:rPr>
          <w:rFonts w:ascii="標楷體" w:eastAsia="標楷體" w:hAnsi="標楷體" w:hint="eastAsia"/>
        </w:rPr>
        <w:t>有效的</w:t>
      </w:r>
    </w:p>
    <w:p w14:paraId="00FE403C" w14:textId="6EE4C171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Vertical </w:t>
      </w:r>
      <w:r w:rsidRPr="006031BC">
        <w:rPr>
          <w:rFonts w:ascii="標楷體" w:eastAsia="標楷體" w:hAnsi="標楷體" w:hint="eastAsia"/>
        </w:rPr>
        <w:t>垂直</w:t>
      </w:r>
    </w:p>
    <w:p w14:paraId="58DE0642" w14:textId="00609E48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Violation </w:t>
      </w:r>
      <w:r w:rsidRPr="006031BC">
        <w:rPr>
          <w:rFonts w:ascii="標楷體" w:eastAsia="標楷體" w:hAnsi="標楷體" w:hint="eastAsia"/>
        </w:rPr>
        <w:t>違規</w:t>
      </w:r>
    </w:p>
    <w:p w14:paraId="15A4D626" w14:textId="186870D3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Visible </w:t>
      </w:r>
      <w:r w:rsidRPr="006031BC">
        <w:rPr>
          <w:rFonts w:ascii="標楷體" w:eastAsia="標楷體" w:hAnsi="標楷體" w:hint="eastAsia"/>
        </w:rPr>
        <w:t>可見</w:t>
      </w:r>
    </w:p>
    <w:p w14:paraId="79BD0772" w14:textId="5626BDD9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Voltage </w:t>
      </w:r>
      <w:r w:rsidRPr="006031BC">
        <w:rPr>
          <w:rFonts w:ascii="標楷體" w:eastAsia="標楷體" w:hAnsi="標楷體" w:hint="eastAsia"/>
        </w:rPr>
        <w:t>電壓</w:t>
      </w:r>
    </w:p>
    <w:p w14:paraId="274E11DD" w14:textId="3CC6A8E9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Volume </w:t>
      </w:r>
      <w:r w:rsidRPr="006031BC">
        <w:rPr>
          <w:rFonts w:ascii="標楷體" w:eastAsia="標楷體" w:hAnsi="標楷體" w:hint="eastAsia"/>
        </w:rPr>
        <w:t>體積、卷</w:t>
      </w:r>
    </w:p>
    <w:p w14:paraId="2C4AC5E4" w14:textId="7FB0E6BD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Warrant </w:t>
      </w:r>
      <w:r w:rsidRPr="006031BC">
        <w:rPr>
          <w:rFonts w:ascii="標楷體" w:eastAsia="標楷體" w:hAnsi="標楷體" w:hint="eastAsia"/>
        </w:rPr>
        <w:t>保證</w:t>
      </w:r>
    </w:p>
    <w:p w14:paraId="4090D7B9" w14:textId="03EEFBE7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Withdraw </w:t>
      </w:r>
      <w:r w:rsidRPr="006031BC">
        <w:rPr>
          <w:rFonts w:ascii="標楷體" w:eastAsia="標楷體" w:hAnsi="標楷體" w:hint="eastAsia"/>
        </w:rPr>
        <w:t>撤回、提款</w:t>
      </w:r>
    </w:p>
    <w:p w14:paraId="02427E73" w14:textId="2D838E29" w:rsidR="00214490" w:rsidRPr="006031BC" w:rsidRDefault="00214490">
      <w:pPr>
        <w:rPr>
          <w:rFonts w:ascii="標楷體" w:eastAsia="標楷體" w:hAnsi="標楷體" w:hint="eastAsia"/>
        </w:rPr>
      </w:pPr>
      <w:r w:rsidRPr="006031BC">
        <w:rPr>
          <w:rFonts w:ascii="標楷體" w:eastAsia="標楷體" w:hAnsi="標楷體"/>
        </w:rPr>
        <w:t xml:space="preserve">Workshop </w:t>
      </w:r>
      <w:r w:rsidRPr="006031BC">
        <w:rPr>
          <w:rFonts w:ascii="標楷體" w:eastAsia="標楷體" w:hAnsi="標楷體" w:hint="eastAsia"/>
        </w:rPr>
        <w:t>作坊、工作室</w:t>
      </w:r>
    </w:p>
    <w:sectPr w:rsidR="00214490" w:rsidRPr="006031BC" w:rsidSect="006031BC"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80"/>
    <w:rsid w:val="000E4ADF"/>
    <w:rsid w:val="001D0129"/>
    <w:rsid w:val="00214490"/>
    <w:rsid w:val="004B3DCE"/>
    <w:rsid w:val="006031BC"/>
    <w:rsid w:val="006A0352"/>
    <w:rsid w:val="00D5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C345"/>
  <w15:chartTrackingRefBased/>
  <w15:docId w15:val="{E661EBC7-7ED3-45DE-B456-AFCA90C7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泓均 宋</dc:creator>
  <cp:keywords/>
  <dc:description/>
  <cp:lastModifiedBy>泓均 宋</cp:lastModifiedBy>
  <cp:revision>3</cp:revision>
  <dcterms:created xsi:type="dcterms:W3CDTF">2020-06-04T01:45:00Z</dcterms:created>
  <dcterms:modified xsi:type="dcterms:W3CDTF">2020-06-04T02:25:00Z</dcterms:modified>
</cp:coreProperties>
</file>